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41D226" w14:textId="77777777" w:rsidR="0004287E" w:rsidRPr="0004287E" w:rsidRDefault="0004287E" w:rsidP="0004287E">
      <w:pPr>
        <w:shd w:val="clear" w:color="auto" w:fill="FFFFFF"/>
        <w:spacing w:after="0"/>
        <w:rPr>
          <w:rFonts w:cs="Arial"/>
          <w:color w:val="000000"/>
          <w:szCs w:val="22"/>
        </w:rPr>
      </w:pPr>
    </w:p>
    <w:p w14:paraId="6727C05D" w14:textId="6EC8780A" w:rsidR="0004287E" w:rsidRPr="0004287E" w:rsidRDefault="0004287E" w:rsidP="0004287E">
      <w:pPr>
        <w:shd w:val="clear" w:color="auto" w:fill="FFFFFF"/>
        <w:spacing w:after="0"/>
        <w:rPr>
          <w:rFonts w:cs="Arial"/>
          <w:color w:val="000000"/>
          <w:szCs w:val="22"/>
        </w:rPr>
      </w:pPr>
      <w:r w:rsidRPr="0004287E">
        <w:rPr>
          <w:rFonts w:cs="Arial"/>
          <w:color w:val="000000"/>
          <w:szCs w:val="22"/>
        </w:rPr>
        <w:t>L</w:t>
      </w:r>
      <w:r w:rsidR="00A53A3A">
        <w:rPr>
          <w:rFonts w:cs="Arial"/>
          <w:color w:val="000000"/>
          <w:szCs w:val="22"/>
        </w:rPr>
        <w:t>ösung</w:t>
      </w:r>
    </w:p>
    <w:p w14:paraId="7B0B9157" w14:textId="77777777" w:rsidR="0004287E" w:rsidRPr="0004287E" w:rsidRDefault="0004287E" w:rsidP="0004287E">
      <w:pPr>
        <w:shd w:val="clear" w:color="auto" w:fill="FFFFFF"/>
        <w:spacing w:after="0"/>
        <w:rPr>
          <w:rFonts w:cs="Arial"/>
          <w:color w:val="000000"/>
          <w:szCs w:val="22"/>
        </w:rPr>
      </w:pPr>
    </w:p>
    <w:p w14:paraId="05D3A37B" w14:textId="77777777" w:rsidR="0004287E" w:rsidRPr="0004287E" w:rsidRDefault="0004287E" w:rsidP="0004287E">
      <w:pPr>
        <w:shd w:val="clear" w:color="auto" w:fill="FFFFFF"/>
        <w:spacing w:after="0"/>
        <w:rPr>
          <w:rFonts w:cs="Arial"/>
          <w:color w:val="000000"/>
          <w:szCs w:val="22"/>
        </w:rPr>
      </w:pPr>
      <w:proofErr w:type="spellStart"/>
      <w:r w:rsidRPr="0004287E">
        <w:rPr>
          <w:rFonts w:cs="Arial"/>
          <w:color w:val="000000"/>
          <w:szCs w:val="22"/>
        </w:rPr>
        <w:t>Formalia</w:t>
      </w:r>
      <w:proofErr w:type="spellEnd"/>
      <w:r w:rsidRPr="0004287E">
        <w:rPr>
          <w:rFonts w:cs="Arial"/>
          <w:color w:val="000000"/>
          <w:szCs w:val="22"/>
        </w:rPr>
        <w:t>: 4-hebiger Jambus, Kreuzreim, vier Strophen à vier Verse</w:t>
      </w:r>
    </w:p>
    <w:p w14:paraId="23335650" w14:textId="77777777" w:rsidR="0004287E" w:rsidRPr="0004287E" w:rsidRDefault="0004287E" w:rsidP="0004287E">
      <w:pPr>
        <w:shd w:val="clear" w:color="auto" w:fill="FFFFFF"/>
        <w:spacing w:after="0"/>
        <w:rPr>
          <w:rFonts w:cs="Arial"/>
          <w:color w:val="000000"/>
          <w:szCs w:val="22"/>
        </w:rPr>
      </w:pPr>
      <w:r w:rsidRPr="0004287E">
        <w:rPr>
          <w:rFonts w:cs="Arial"/>
          <w:color w:val="000000"/>
          <w:szCs w:val="22"/>
        </w:rPr>
        <w:t>Wirkung: alternierender Versfuß besonders harmonisch, vorhersehbar, ausgeglichen, ruhig, beruhigend</w:t>
      </w:r>
    </w:p>
    <w:p w14:paraId="0383107C" w14:textId="77777777" w:rsidR="0004287E" w:rsidRPr="0004287E" w:rsidRDefault="0004287E" w:rsidP="0004287E">
      <w:pPr>
        <w:shd w:val="clear" w:color="auto" w:fill="FFFFFF"/>
        <w:spacing w:after="0"/>
        <w:rPr>
          <w:rFonts w:cs="Arial"/>
          <w:color w:val="000000"/>
          <w:szCs w:val="22"/>
        </w:rPr>
      </w:pPr>
    </w:p>
    <w:p w14:paraId="561C1B38" w14:textId="1CA008D6" w:rsidR="0004287E" w:rsidRPr="0004287E" w:rsidRDefault="0004287E" w:rsidP="0004287E">
      <w:pPr>
        <w:shd w:val="clear" w:color="auto" w:fill="FFFFFF"/>
        <w:spacing w:after="0"/>
        <w:rPr>
          <w:rFonts w:cs="Arial"/>
          <w:color w:val="000000"/>
          <w:szCs w:val="22"/>
        </w:rPr>
      </w:pPr>
      <w:r w:rsidRPr="0004287E">
        <w:rPr>
          <w:rFonts w:cs="Arial"/>
          <w:color w:val="000000"/>
          <w:szCs w:val="22"/>
        </w:rPr>
        <w:t>Thema: Suchen nach Erfüllung in der Ferne misslingt, Erkenntnis reift, dass das Glück zuhause, in der Heimat, liegt</w:t>
      </w:r>
    </w:p>
    <w:p w14:paraId="0F4D19B3" w14:textId="77777777" w:rsidR="0004287E" w:rsidRPr="0004287E" w:rsidRDefault="0004287E" w:rsidP="0004287E">
      <w:pPr>
        <w:shd w:val="clear" w:color="auto" w:fill="FFFFFF"/>
        <w:spacing w:after="0"/>
        <w:rPr>
          <w:rFonts w:cs="Arial"/>
          <w:color w:val="000000"/>
          <w:szCs w:val="22"/>
        </w:rPr>
      </w:pPr>
    </w:p>
    <w:p w14:paraId="1BDFA027" w14:textId="77777777" w:rsidR="0004287E" w:rsidRPr="0004287E" w:rsidRDefault="0004287E" w:rsidP="0004287E">
      <w:pPr>
        <w:shd w:val="clear" w:color="auto" w:fill="FFFFFF"/>
        <w:spacing w:after="0"/>
        <w:rPr>
          <w:rFonts w:cs="Arial"/>
          <w:color w:val="000000"/>
          <w:szCs w:val="22"/>
        </w:rPr>
      </w:pPr>
      <w:r w:rsidRPr="0004287E">
        <w:rPr>
          <w:rFonts w:cs="Arial"/>
          <w:color w:val="000000"/>
          <w:szCs w:val="22"/>
        </w:rPr>
        <w:t xml:space="preserve">Heimat (Theodor Fontane) </w:t>
      </w:r>
    </w:p>
    <w:tbl>
      <w:tblPr>
        <w:tblStyle w:val="Tabellenraster"/>
        <w:tblW w:w="0" w:type="auto"/>
        <w:tblInd w:w="-147" w:type="dxa"/>
        <w:tblLook w:val="04A0" w:firstRow="1" w:lastRow="0" w:firstColumn="1" w:lastColumn="0" w:noHBand="0" w:noVBand="1"/>
      </w:tblPr>
      <w:tblGrid>
        <w:gridCol w:w="3559"/>
        <w:gridCol w:w="5876"/>
      </w:tblGrid>
      <w:tr w:rsidR="0004287E" w:rsidRPr="0004287E" w14:paraId="0C8691AB" w14:textId="77777777" w:rsidTr="00B53293">
        <w:trPr>
          <w:trHeight w:val="1869"/>
        </w:trPr>
        <w:tc>
          <w:tcPr>
            <w:tcW w:w="3686" w:type="dxa"/>
          </w:tcPr>
          <w:p w14:paraId="6D0FAD84" w14:textId="77777777" w:rsidR="0004287E" w:rsidRPr="0004287E" w:rsidRDefault="0004287E" w:rsidP="0004287E">
            <w:pPr>
              <w:spacing w:before="100" w:beforeAutospacing="1" w:after="100" w:afterAutospacing="1" w:line="360" w:lineRule="auto"/>
              <w:rPr>
                <w:rFonts w:cs="Arial"/>
                <w:color w:val="000000"/>
                <w:szCs w:val="22"/>
              </w:rPr>
            </w:pPr>
          </w:p>
          <w:p w14:paraId="0D808762" w14:textId="77777777" w:rsidR="0004287E" w:rsidRPr="0004287E" w:rsidRDefault="0004287E" w:rsidP="0004287E">
            <w:pPr>
              <w:spacing w:before="100" w:beforeAutospacing="1" w:after="100" w:afterAutospacing="1" w:line="360" w:lineRule="auto"/>
              <w:rPr>
                <w:rFonts w:cs="Arial"/>
                <w:color w:val="000000"/>
                <w:szCs w:val="22"/>
              </w:rPr>
            </w:pPr>
            <w:r w:rsidRPr="0004287E">
              <w:rPr>
                <w:rFonts w:cs="Arial"/>
                <w:color w:val="000000"/>
                <w:szCs w:val="22"/>
              </w:rPr>
              <w:t xml:space="preserve">Ich bin </w:t>
            </w:r>
            <w:r w:rsidRPr="0004287E">
              <w:rPr>
                <w:rFonts w:cs="Arial"/>
                <w:color w:val="000000"/>
                <w:szCs w:val="22"/>
                <w:highlight w:val="yellow"/>
              </w:rPr>
              <w:t>hinauf, hinab gezogen</w:t>
            </w:r>
            <w:r w:rsidRPr="0004287E">
              <w:rPr>
                <w:rFonts w:cs="Arial"/>
                <w:color w:val="000000"/>
                <w:szCs w:val="22"/>
              </w:rPr>
              <w:br/>
              <w:t xml:space="preserve">Und </w:t>
            </w:r>
            <w:r w:rsidRPr="0004287E">
              <w:rPr>
                <w:rFonts w:cs="Arial"/>
                <w:color w:val="000000"/>
                <w:szCs w:val="22"/>
                <w:highlight w:val="yellow"/>
              </w:rPr>
              <w:t>suchte</w:t>
            </w:r>
            <w:r w:rsidRPr="0004287E">
              <w:rPr>
                <w:rFonts w:cs="Arial"/>
                <w:color w:val="000000"/>
                <w:szCs w:val="22"/>
              </w:rPr>
              <w:t xml:space="preserve"> Glück und </w:t>
            </w:r>
            <w:r w:rsidRPr="0004287E">
              <w:rPr>
                <w:rFonts w:cs="Arial"/>
                <w:color w:val="000000"/>
                <w:szCs w:val="22"/>
                <w:highlight w:val="green"/>
              </w:rPr>
              <w:t>sucht</w:t>
            </w:r>
            <w:r w:rsidRPr="0004287E">
              <w:rPr>
                <w:rFonts w:cs="Arial"/>
                <w:color w:val="000000"/>
                <w:szCs w:val="22"/>
              </w:rPr>
              <w:t xml:space="preserve">' es </w:t>
            </w:r>
            <w:r w:rsidRPr="0004287E">
              <w:rPr>
                <w:rFonts w:cs="Arial"/>
                <w:color w:val="000000"/>
                <w:szCs w:val="22"/>
                <w:highlight w:val="yellow"/>
              </w:rPr>
              <w:t>weit,</w:t>
            </w:r>
            <w:r w:rsidRPr="0004287E">
              <w:rPr>
                <w:rFonts w:cs="Arial"/>
                <w:color w:val="000000"/>
                <w:szCs w:val="22"/>
              </w:rPr>
              <w:br/>
              <w:t xml:space="preserve">Es hat mein </w:t>
            </w:r>
            <w:r w:rsidRPr="0004287E">
              <w:rPr>
                <w:rFonts w:cs="Arial"/>
                <w:color w:val="000000"/>
                <w:szCs w:val="22"/>
                <w:highlight w:val="yellow"/>
              </w:rPr>
              <w:t>Suchen mich betrogen</w:t>
            </w:r>
            <w:r w:rsidRPr="0004287E">
              <w:rPr>
                <w:rFonts w:cs="Arial"/>
                <w:color w:val="000000"/>
                <w:szCs w:val="22"/>
              </w:rPr>
              <w:t>,</w:t>
            </w:r>
            <w:r w:rsidRPr="0004287E">
              <w:rPr>
                <w:rFonts w:cs="Arial"/>
                <w:color w:val="000000"/>
                <w:szCs w:val="22"/>
              </w:rPr>
              <w:br/>
            </w:r>
          </w:p>
          <w:p w14:paraId="16D679C5" w14:textId="77777777" w:rsidR="0004287E" w:rsidRPr="0004287E" w:rsidRDefault="0004287E" w:rsidP="0004287E">
            <w:pPr>
              <w:spacing w:before="100" w:beforeAutospacing="1" w:after="100" w:afterAutospacing="1" w:line="360" w:lineRule="auto"/>
              <w:rPr>
                <w:rFonts w:cs="Arial"/>
                <w:color w:val="000000"/>
                <w:szCs w:val="22"/>
              </w:rPr>
            </w:pPr>
            <w:r w:rsidRPr="0004287E">
              <w:rPr>
                <w:rFonts w:cs="Arial"/>
                <w:color w:val="000000"/>
                <w:szCs w:val="22"/>
              </w:rPr>
              <w:t xml:space="preserve">Und was ich fand, war </w:t>
            </w:r>
            <w:r w:rsidRPr="0004287E">
              <w:rPr>
                <w:rFonts w:cs="Arial"/>
                <w:color w:val="000000"/>
                <w:szCs w:val="22"/>
                <w:highlight w:val="yellow"/>
              </w:rPr>
              <w:t>Einsamkeit</w:t>
            </w:r>
            <w:r w:rsidRPr="0004287E">
              <w:rPr>
                <w:rFonts w:cs="Arial"/>
                <w:color w:val="000000"/>
                <w:szCs w:val="22"/>
              </w:rPr>
              <w:t>.</w:t>
            </w:r>
          </w:p>
          <w:p w14:paraId="3D0A32C3" w14:textId="77777777" w:rsidR="0004287E" w:rsidRPr="0004287E" w:rsidRDefault="0004287E" w:rsidP="0004287E">
            <w:pPr>
              <w:spacing w:before="100" w:beforeAutospacing="1" w:after="100" w:afterAutospacing="1" w:line="360" w:lineRule="auto"/>
              <w:rPr>
                <w:rFonts w:cs="Arial"/>
                <w:color w:val="000000"/>
                <w:szCs w:val="22"/>
              </w:rPr>
            </w:pPr>
          </w:p>
        </w:tc>
        <w:tc>
          <w:tcPr>
            <w:tcW w:w="6090" w:type="dxa"/>
          </w:tcPr>
          <w:p w14:paraId="4B4A4585" w14:textId="77777777" w:rsidR="0004287E" w:rsidRPr="0004287E" w:rsidRDefault="0004287E" w:rsidP="0004287E">
            <w:pPr>
              <w:spacing w:after="0"/>
              <w:rPr>
                <w:rFonts w:cs="Arial"/>
                <w:i/>
                <w:iCs/>
                <w:color w:val="000000"/>
                <w:szCs w:val="22"/>
                <w:lang w:eastAsia="en-US"/>
              </w:rPr>
            </w:pPr>
            <w:r w:rsidRPr="0004287E">
              <w:rPr>
                <w:rFonts w:cs="Arial"/>
                <w:i/>
                <w:iCs/>
                <w:color w:val="000000"/>
                <w:szCs w:val="22"/>
                <w:lang w:eastAsia="en-US"/>
              </w:rPr>
              <w:t>Das lyrische Ich erläutert die Motivation seiner Suche und die Enttäuschung.</w:t>
            </w:r>
          </w:p>
          <w:p w14:paraId="7B59E19E" w14:textId="77777777" w:rsidR="0004287E" w:rsidRPr="0004287E" w:rsidRDefault="0004287E" w:rsidP="0004287E">
            <w:pPr>
              <w:spacing w:after="0"/>
              <w:rPr>
                <w:rFonts w:cs="Arial"/>
                <w:color w:val="000000"/>
                <w:szCs w:val="22"/>
                <w:lang w:eastAsia="en-US"/>
              </w:rPr>
            </w:pPr>
          </w:p>
          <w:p w14:paraId="42317697" w14:textId="77777777" w:rsidR="0004287E" w:rsidRPr="0004287E" w:rsidRDefault="0004287E" w:rsidP="0004287E">
            <w:pPr>
              <w:spacing w:after="0"/>
              <w:rPr>
                <w:rFonts w:cs="Arial"/>
                <w:color w:val="000000"/>
                <w:szCs w:val="22"/>
                <w:lang w:eastAsia="en-US"/>
              </w:rPr>
            </w:pPr>
          </w:p>
          <w:p w14:paraId="7E9F52FF" w14:textId="77777777" w:rsidR="0004287E" w:rsidRPr="0004287E" w:rsidRDefault="0004287E" w:rsidP="0004287E">
            <w:pPr>
              <w:spacing w:after="0"/>
              <w:rPr>
                <w:rFonts w:cs="Arial"/>
                <w:color w:val="000000"/>
                <w:szCs w:val="22"/>
                <w:lang w:eastAsia="en-US"/>
              </w:rPr>
            </w:pPr>
            <w:r w:rsidRPr="0004287E">
              <w:rPr>
                <w:rFonts w:cs="Arial"/>
                <w:color w:val="000000"/>
                <w:szCs w:val="22"/>
                <w:lang w:eastAsia="en-US"/>
              </w:rPr>
              <w:t xml:space="preserve">Metapher, Hyperbel </w:t>
            </w:r>
            <w:r w:rsidRPr="0004287E">
              <w:rPr>
                <w:rFonts w:cs="Arial"/>
                <w:color w:val="000000"/>
                <w:szCs w:val="22"/>
                <w:lang w:eastAsia="en-US"/>
              </w:rPr>
              <w:sym w:font="Wingdings" w:char="F0E0"/>
            </w:r>
            <w:r w:rsidRPr="0004287E">
              <w:rPr>
                <w:rFonts w:cs="Arial"/>
                <w:color w:val="000000"/>
                <w:szCs w:val="22"/>
                <w:lang w:eastAsia="en-US"/>
              </w:rPr>
              <w:t>betont die Anstrengungen</w:t>
            </w:r>
          </w:p>
          <w:p w14:paraId="4140002A" w14:textId="77777777" w:rsidR="0004287E" w:rsidRPr="0004287E" w:rsidRDefault="0004287E" w:rsidP="0004287E">
            <w:pPr>
              <w:spacing w:after="0"/>
              <w:rPr>
                <w:rFonts w:cs="Arial"/>
                <w:color w:val="000000"/>
                <w:szCs w:val="22"/>
                <w:lang w:eastAsia="en-US"/>
              </w:rPr>
            </w:pPr>
            <w:r>
              <w:rPr>
                <w:rFonts w:cs="Arial"/>
                <w:color w:val="000000"/>
                <w:szCs w:val="22"/>
                <w:lang w:eastAsia="en-US"/>
              </w:rPr>
              <w:t xml:space="preserve">suchen: aktiver Wunsch; </w:t>
            </w:r>
            <w:r w:rsidRPr="0004287E">
              <w:rPr>
                <w:rFonts w:cs="Arial"/>
                <w:color w:val="000000"/>
                <w:szCs w:val="22"/>
                <w:lang w:eastAsia="en-US"/>
              </w:rPr>
              <w:t>das weite Suchen: Adverb zeigt den großen Raum an, der bereist wurde</w:t>
            </w:r>
          </w:p>
          <w:p w14:paraId="4F532B17" w14:textId="77777777" w:rsidR="0004287E" w:rsidRPr="0004287E" w:rsidRDefault="0004287E" w:rsidP="0004287E">
            <w:pPr>
              <w:spacing w:after="0"/>
              <w:rPr>
                <w:rFonts w:cs="Arial"/>
                <w:color w:val="000000"/>
                <w:szCs w:val="22"/>
                <w:lang w:eastAsia="en-US"/>
              </w:rPr>
            </w:pPr>
            <w:r w:rsidRPr="0004287E">
              <w:rPr>
                <w:rFonts w:cs="Arial"/>
                <w:color w:val="000000"/>
                <w:szCs w:val="22"/>
                <w:lang w:eastAsia="en-US"/>
              </w:rPr>
              <w:t>Metapher/Personifikation: Enttäuschung, Zerschlagen der eigenen Erwartungen</w:t>
            </w:r>
          </w:p>
          <w:p w14:paraId="44A8F768" w14:textId="77777777" w:rsidR="0004287E" w:rsidRPr="0004287E" w:rsidRDefault="0004287E" w:rsidP="0004287E">
            <w:pPr>
              <w:spacing w:after="0"/>
              <w:rPr>
                <w:rFonts w:cs="Arial"/>
                <w:color w:val="000000"/>
                <w:szCs w:val="22"/>
                <w:lang w:eastAsia="en-US"/>
              </w:rPr>
            </w:pPr>
          </w:p>
          <w:p w14:paraId="212839C2" w14:textId="77777777" w:rsidR="0004287E" w:rsidRPr="0004287E" w:rsidRDefault="0004287E" w:rsidP="0004287E">
            <w:pPr>
              <w:spacing w:after="0"/>
              <w:rPr>
                <w:rFonts w:cs="Arial"/>
                <w:color w:val="000000"/>
                <w:szCs w:val="22"/>
                <w:lang w:eastAsia="en-US"/>
              </w:rPr>
            </w:pPr>
            <w:r w:rsidRPr="0004287E">
              <w:rPr>
                <w:rFonts w:cs="Arial"/>
                <w:color w:val="000000"/>
                <w:szCs w:val="22"/>
                <w:lang w:eastAsia="en-US"/>
              </w:rPr>
              <w:t>Gegensatz zum Glück, Personifikation der Einsamkeit hat verstärkende Wirkung</w:t>
            </w:r>
          </w:p>
          <w:p w14:paraId="1F3C8D50" w14:textId="77777777" w:rsidR="0004287E" w:rsidRPr="0004287E" w:rsidRDefault="0004287E" w:rsidP="0004287E">
            <w:pPr>
              <w:spacing w:after="0"/>
              <w:rPr>
                <w:rFonts w:cs="Arial"/>
                <w:color w:val="000000"/>
                <w:szCs w:val="22"/>
                <w:lang w:eastAsia="en-US"/>
              </w:rPr>
            </w:pPr>
          </w:p>
          <w:p w14:paraId="7105F4A0" w14:textId="77777777" w:rsidR="0004287E" w:rsidRPr="0004287E" w:rsidRDefault="0004287E" w:rsidP="0004287E">
            <w:pPr>
              <w:spacing w:after="0"/>
              <w:rPr>
                <w:rFonts w:cs="Arial"/>
                <w:color w:val="000000"/>
                <w:szCs w:val="22"/>
                <w:lang w:eastAsia="en-US"/>
              </w:rPr>
            </w:pPr>
            <w:r w:rsidRPr="0004287E">
              <w:rPr>
                <w:rFonts w:cs="Arial"/>
                <w:color w:val="000000"/>
                <w:szCs w:val="22"/>
                <w:highlight w:val="green"/>
                <w:lang w:eastAsia="en-US"/>
              </w:rPr>
              <w:t>Wiederholung des Verbs suchen betont Nachdrücklichkeit</w:t>
            </w:r>
          </w:p>
        </w:tc>
      </w:tr>
      <w:tr w:rsidR="0004287E" w:rsidRPr="0004287E" w14:paraId="5EE7D4C1" w14:textId="77777777" w:rsidTr="00B53293">
        <w:tc>
          <w:tcPr>
            <w:tcW w:w="3686" w:type="dxa"/>
            <w:tcBorders>
              <w:left w:val="nil"/>
              <w:right w:val="nil"/>
            </w:tcBorders>
          </w:tcPr>
          <w:p w14:paraId="218F0432" w14:textId="77777777" w:rsidR="0004287E" w:rsidRPr="0004287E" w:rsidRDefault="0004287E" w:rsidP="0004287E">
            <w:pPr>
              <w:spacing w:after="0" w:line="360" w:lineRule="auto"/>
              <w:rPr>
                <w:rFonts w:cs="Arial"/>
                <w:color w:val="000000"/>
                <w:szCs w:val="22"/>
                <w:lang w:eastAsia="en-US"/>
              </w:rPr>
            </w:pPr>
          </w:p>
        </w:tc>
        <w:tc>
          <w:tcPr>
            <w:tcW w:w="6090" w:type="dxa"/>
            <w:tcBorders>
              <w:left w:val="nil"/>
              <w:right w:val="nil"/>
            </w:tcBorders>
          </w:tcPr>
          <w:p w14:paraId="06A0B90D" w14:textId="77777777" w:rsidR="0004287E" w:rsidRPr="0004287E" w:rsidRDefault="0004287E" w:rsidP="0004287E">
            <w:pPr>
              <w:spacing w:after="0"/>
              <w:rPr>
                <w:rFonts w:cs="Arial"/>
                <w:color w:val="000000"/>
                <w:szCs w:val="22"/>
                <w:lang w:eastAsia="en-US"/>
              </w:rPr>
            </w:pPr>
          </w:p>
        </w:tc>
      </w:tr>
      <w:tr w:rsidR="0004287E" w:rsidRPr="0004287E" w14:paraId="23584D9D" w14:textId="77777777" w:rsidTr="00B53293">
        <w:tc>
          <w:tcPr>
            <w:tcW w:w="3686" w:type="dxa"/>
          </w:tcPr>
          <w:p w14:paraId="7ED9D051" w14:textId="77777777" w:rsidR="0004287E" w:rsidRPr="0004287E" w:rsidRDefault="0004287E" w:rsidP="0004287E">
            <w:pPr>
              <w:spacing w:before="100" w:beforeAutospacing="1" w:after="100" w:afterAutospacing="1" w:line="360" w:lineRule="auto"/>
              <w:rPr>
                <w:rFonts w:cs="Arial"/>
                <w:color w:val="000000"/>
                <w:szCs w:val="22"/>
              </w:rPr>
            </w:pPr>
          </w:p>
          <w:p w14:paraId="0519BC53" w14:textId="77777777" w:rsidR="0004287E" w:rsidRPr="0004287E" w:rsidRDefault="0004287E" w:rsidP="0004287E">
            <w:pPr>
              <w:spacing w:before="100" w:beforeAutospacing="1" w:after="100" w:afterAutospacing="1" w:line="360" w:lineRule="auto"/>
              <w:rPr>
                <w:rFonts w:cs="Arial"/>
                <w:color w:val="000000"/>
                <w:szCs w:val="22"/>
              </w:rPr>
            </w:pPr>
          </w:p>
          <w:p w14:paraId="475A6A3C" w14:textId="77777777" w:rsidR="0004287E" w:rsidRPr="0004287E" w:rsidRDefault="0004287E" w:rsidP="0004287E">
            <w:pPr>
              <w:spacing w:before="100" w:beforeAutospacing="1" w:after="100" w:afterAutospacing="1" w:line="360" w:lineRule="auto"/>
              <w:rPr>
                <w:rFonts w:cs="Arial"/>
                <w:color w:val="000000"/>
                <w:szCs w:val="22"/>
              </w:rPr>
            </w:pPr>
            <w:r w:rsidRPr="0004287E">
              <w:rPr>
                <w:rFonts w:cs="Arial"/>
                <w:color w:val="000000"/>
                <w:szCs w:val="22"/>
                <w:highlight w:val="green"/>
              </w:rPr>
              <w:t>Ich</w:t>
            </w:r>
            <w:r w:rsidRPr="0004287E">
              <w:rPr>
                <w:rFonts w:cs="Arial"/>
                <w:color w:val="000000"/>
                <w:szCs w:val="22"/>
              </w:rPr>
              <w:t xml:space="preserve"> hörte, wie das </w:t>
            </w:r>
            <w:r w:rsidRPr="0004287E">
              <w:rPr>
                <w:rFonts w:cs="Arial"/>
                <w:color w:val="000000"/>
                <w:szCs w:val="22"/>
                <w:highlight w:val="yellow"/>
              </w:rPr>
              <w:t>Leben lärmte</w:t>
            </w:r>
            <w:r w:rsidRPr="0004287E">
              <w:rPr>
                <w:rFonts w:cs="Arial"/>
                <w:color w:val="000000"/>
                <w:szCs w:val="22"/>
              </w:rPr>
              <w:t>,</w:t>
            </w:r>
            <w:r w:rsidRPr="0004287E">
              <w:rPr>
                <w:rFonts w:cs="Arial"/>
                <w:color w:val="000000"/>
                <w:szCs w:val="22"/>
              </w:rPr>
              <w:br/>
            </w:r>
            <w:r w:rsidRPr="0004287E">
              <w:rPr>
                <w:rFonts w:cs="Arial"/>
                <w:color w:val="000000"/>
                <w:szCs w:val="22"/>
                <w:highlight w:val="green"/>
              </w:rPr>
              <w:t>Ich</w:t>
            </w:r>
            <w:r w:rsidRPr="0004287E">
              <w:rPr>
                <w:rFonts w:cs="Arial"/>
                <w:color w:val="000000"/>
                <w:szCs w:val="22"/>
              </w:rPr>
              <w:t xml:space="preserve"> sah sein </w:t>
            </w:r>
            <w:r w:rsidRPr="0004287E">
              <w:rPr>
                <w:rFonts w:cs="Arial"/>
                <w:color w:val="000000"/>
                <w:szCs w:val="22"/>
                <w:highlight w:val="yellow"/>
              </w:rPr>
              <w:t>tausendfarbig Licht</w:t>
            </w:r>
            <w:r w:rsidRPr="0004287E">
              <w:rPr>
                <w:rFonts w:cs="Arial"/>
                <w:color w:val="000000"/>
                <w:szCs w:val="22"/>
              </w:rPr>
              <w:t>,</w:t>
            </w:r>
            <w:r w:rsidRPr="0004287E">
              <w:rPr>
                <w:rFonts w:cs="Arial"/>
                <w:color w:val="000000"/>
                <w:szCs w:val="22"/>
              </w:rPr>
              <w:br/>
            </w:r>
          </w:p>
          <w:p w14:paraId="72AA4E78" w14:textId="77777777" w:rsidR="0004287E" w:rsidRPr="0004287E" w:rsidRDefault="0004287E" w:rsidP="0004287E">
            <w:pPr>
              <w:spacing w:before="100" w:beforeAutospacing="1" w:after="100" w:afterAutospacing="1" w:line="360" w:lineRule="auto"/>
              <w:rPr>
                <w:rFonts w:cs="Arial"/>
                <w:color w:val="000000"/>
                <w:szCs w:val="22"/>
              </w:rPr>
            </w:pPr>
            <w:r w:rsidRPr="0004287E">
              <w:rPr>
                <w:rFonts w:cs="Arial"/>
                <w:color w:val="000000"/>
                <w:szCs w:val="22"/>
              </w:rPr>
              <w:t xml:space="preserve">Es war kein Licht, </w:t>
            </w:r>
            <w:r w:rsidRPr="0004287E">
              <w:rPr>
                <w:rFonts w:cs="Arial"/>
                <w:color w:val="000000"/>
                <w:szCs w:val="22"/>
                <w:highlight w:val="yellow"/>
              </w:rPr>
              <w:t>das mich erwärmte</w:t>
            </w:r>
            <w:r w:rsidRPr="0004287E">
              <w:rPr>
                <w:rFonts w:cs="Arial"/>
                <w:color w:val="000000"/>
                <w:szCs w:val="22"/>
              </w:rPr>
              <w:t>,</w:t>
            </w:r>
            <w:r w:rsidRPr="0004287E">
              <w:rPr>
                <w:rFonts w:cs="Arial"/>
                <w:color w:val="000000"/>
                <w:szCs w:val="22"/>
              </w:rPr>
              <w:br/>
            </w:r>
          </w:p>
          <w:p w14:paraId="0A914729" w14:textId="77777777" w:rsidR="0004287E" w:rsidRPr="0004287E" w:rsidRDefault="0004287E" w:rsidP="0004287E">
            <w:pPr>
              <w:spacing w:before="100" w:beforeAutospacing="1" w:after="100" w:afterAutospacing="1" w:line="360" w:lineRule="auto"/>
              <w:rPr>
                <w:rFonts w:cs="Arial"/>
                <w:color w:val="000000"/>
                <w:szCs w:val="22"/>
              </w:rPr>
            </w:pPr>
            <w:r w:rsidRPr="0004287E">
              <w:rPr>
                <w:rFonts w:cs="Arial"/>
                <w:color w:val="000000"/>
                <w:szCs w:val="22"/>
              </w:rPr>
              <w:t xml:space="preserve">Und </w:t>
            </w:r>
            <w:r w:rsidRPr="0004287E">
              <w:rPr>
                <w:rFonts w:cs="Arial"/>
                <w:color w:val="000000"/>
                <w:szCs w:val="22"/>
                <w:highlight w:val="yellow"/>
              </w:rPr>
              <w:t>echtes Leben</w:t>
            </w:r>
            <w:r w:rsidRPr="0004287E">
              <w:rPr>
                <w:rFonts w:cs="Arial"/>
                <w:color w:val="000000"/>
                <w:szCs w:val="22"/>
              </w:rPr>
              <w:t xml:space="preserve"> war es nicht.</w:t>
            </w:r>
          </w:p>
          <w:p w14:paraId="0263A339" w14:textId="77777777" w:rsidR="0004287E" w:rsidRPr="0004287E" w:rsidRDefault="0004287E" w:rsidP="0004287E">
            <w:pPr>
              <w:spacing w:before="100" w:beforeAutospacing="1" w:after="100" w:afterAutospacing="1" w:line="360" w:lineRule="auto"/>
              <w:rPr>
                <w:rFonts w:cs="Arial"/>
                <w:color w:val="000000"/>
                <w:szCs w:val="22"/>
              </w:rPr>
            </w:pPr>
          </w:p>
        </w:tc>
        <w:tc>
          <w:tcPr>
            <w:tcW w:w="6090" w:type="dxa"/>
          </w:tcPr>
          <w:p w14:paraId="43798571" w14:textId="77777777" w:rsidR="0004287E" w:rsidRPr="0004287E" w:rsidRDefault="0004287E" w:rsidP="0004287E">
            <w:pPr>
              <w:spacing w:after="0"/>
              <w:rPr>
                <w:rFonts w:cs="Arial"/>
                <w:i/>
                <w:iCs/>
                <w:color w:val="000000"/>
                <w:szCs w:val="22"/>
                <w:lang w:eastAsia="en-US"/>
              </w:rPr>
            </w:pPr>
            <w:r w:rsidRPr="0004287E">
              <w:rPr>
                <w:rFonts w:cs="Arial"/>
                <w:i/>
                <w:iCs/>
                <w:color w:val="000000"/>
                <w:szCs w:val="22"/>
                <w:lang w:eastAsia="en-US"/>
              </w:rPr>
              <w:lastRenderedPageBreak/>
              <w:t>Das lyrische Ich beschreibt die Ausgangssituation näher, es thematisiert die negative Wahrnehmung seiner Umgebung, die als Anlass der Suche nach Glück zu verstehen ist.</w:t>
            </w:r>
          </w:p>
          <w:p w14:paraId="280121B0" w14:textId="77777777" w:rsidR="0004287E" w:rsidRPr="0004287E" w:rsidRDefault="0004287E" w:rsidP="0004287E">
            <w:pPr>
              <w:spacing w:after="0"/>
              <w:rPr>
                <w:rFonts w:cs="Arial"/>
                <w:color w:val="000000"/>
                <w:szCs w:val="22"/>
                <w:lang w:eastAsia="en-US"/>
              </w:rPr>
            </w:pPr>
          </w:p>
          <w:p w14:paraId="4E761B0D" w14:textId="77777777" w:rsidR="0004287E" w:rsidRPr="0004287E" w:rsidRDefault="0004287E" w:rsidP="0004287E">
            <w:pPr>
              <w:spacing w:after="0"/>
              <w:rPr>
                <w:rFonts w:cs="Arial"/>
                <w:color w:val="000000"/>
                <w:szCs w:val="22"/>
                <w:lang w:eastAsia="en-US"/>
              </w:rPr>
            </w:pPr>
          </w:p>
          <w:p w14:paraId="23F8B1D1" w14:textId="77777777" w:rsidR="0004287E" w:rsidRPr="0004287E" w:rsidRDefault="0004287E" w:rsidP="0004287E">
            <w:pPr>
              <w:spacing w:after="0"/>
              <w:rPr>
                <w:rFonts w:cs="Arial"/>
                <w:color w:val="000000"/>
                <w:szCs w:val="22"/>
                <w:lang w:eastAsia="en-US"/>
              </w:rPr>
            </w:pPr>
            <w:r w:rsidRPr="0004287E">
              <w:rPr>
                <w:rFonts w:cs="Arial"/>
                <w:color w:val="000000"/>
                <w:szCs w:val="22"/>
                <w:lang w:eastAsia="en-US"/>
              </w:rPr>
              <w:t xml:space="preserve">Personifikation, Ausdruck der negativen (lärmenden) Wahrnehmung der </w:t>
            </w:r>
          </w:p>
          <w:p w14:paraId="16CA6E94" w14:textId="77777777" w:rsidR="0004287E" w:rsidRPr="0004287E" w:rsidRDefault="0004287E" w:rsidP="0004287E">
            <w:pPr>
              <w:spacing w:after="0"/>
              <w:rPr>
                <w:rFonts w:cs="Arial"/>
                <w:color w:val="000000"/>
                <w:szCs w:val="22"/>
                <w:lang w:eastAsia="en-US"/>
              </w:rPr>
            </w:pPr>
          </w:p>
          <w:p w14:paraId="6F00DA76" w14:textId="77777777" w:rsidR="0004287E" w:rsidRPr="0004287E" w:rsidRDefault="0004287E" w:rsidP="0004287E">
            <w:pPr>
              <w:spacing w:after="0"/>
              <w:rPr>
                <w:rFonts w:cs="Arial"/>
                <w:color w:val="000000"/>
                <w:szCs w:val="22"/>
                <w:lang w:eastAsia="en-US"/>
              </w:rPr>
            </w:pPr>
            <w:r w:rsidRPr="0004287E">
              <w:rPr>
                <w:rFonts w:cs="Arial"/>
                <w:color w:val="000000"/>
                <w:szCs w:val="22"/>
                <w:lang w:eastAsia="en-US"/>
              </w:rPr>
              <w:t>Lebensumstände fernab der Heimat, tausendfarbig: Hyperbel, verdeutli</w:t>
            </w:r>
            <w:r>
              <w:rPr>
                <w:rFonts w:cs="Arial"/>
                <w:color w:val="000000"/>
                <w:szCs w:val="22"/>
                <w:lang w:eastAsia="en-US"/>
              </w:rPr>
              <w:t>cht die zahlreichen Erfahrungen</w:t>
            </w:r>
            <w:r w:rsidRPr="0004287E">
              <w:rPr>
                <w:rFonts w:cs="Arial"/>
                <w:color w:val="000000"/>
                <w:szCs w:val="22"/>
                <w:lang w:eastAsia="en-US"/>
              </w:rPr>
              <w:t>/ Variationen des Lebens</w:t>
            </w:r>
          </w:p>
          <w:p w14:paraId="0EC9D1A3" w14:textId="77777777" w:rsidR="0004287E" w:rsidRPr="0004287E" w:rsidRDefault="0004287E" w:rsidP="0004287E">
            <w:pPr>
              <w:spacing w:after="0"/>
              <w:rPr>
                <w:rFonts w:cs="Arial"/>
                <w:color w:val="000000"/>
                <w:szCs w:val="22"/>
                <w:lang w:eastAsia="en-US"/>
              </w:rPr>
            </w:pPr>
          </w:p>
          <w:p w14:paraId="6F7C1BED" w14:textId="77777777" w:rsidR="0004287E" w:rsidRPr="0004287E" w:rsidRDefault="0004287E" w:rsidP="0004287E">
            <w:pPr>
              <w:spacing w:after="0"/>
              <w:rPr>
                <w:rFonts w:cs="Arial"/>
                <w:color w:val="000000"/>
                <w:szCs w:val="22"/>
                <w:lang w:eastAsia="en-US"/>
              </w:rPr>
            </w:pPr>
          </w:p>
          <w:p w14:paraId="07483868" w14:textId="77777777" w:rsidR="0004287E" w:rsidRPr="0004287E" w:rsidRDefault="0004287E" w:rsidP="0004287E">
            <w:pPr>
              <w:spacing w:after="0"/>
              <w:rPr>
                <w:rFonts w:cs="Arial"/>
                <w:color w:val="000000"/>
                <w:szCs w:val="22"/>
                <w:lang w:eastAsia="en-US"/>
              </w:rPr>
            </w:pPr>
            <w:r w:rsidRPr="0004287E">
              <w:rPr>
                <w:rFonts w:cs="Arial"/>
                <w:color w:val="000000"/>
                <w:szCs w:val="22"/>
                <w:lang w:eastAsia="en-US"/>
              </w:rPr>
              <w:t>Metapher betont die mangelnde emotionale Komponente abseits der Heimat</w:t>
            </w:r>
          </w:p>
          <w:p w14:paraId="78A89112" w14:textId="77777777" w:rsidR="0004287E" w:rsidRPr="0004287E" w:rsidRDefault="0004287E" w:rsidP="0004287E">
            <w:pPr>
              <w:spacing w:after="0"/>
              <w:rPr>
                <w:rFonts w:cs="Arial"/>
                <w:color w:val="000000"/>
                <w:szCs w:val="22"/>
                <w:lang w:eastAsia="en-US"/>
              </w:rPr>
            </w:pPr>
          </w:p>
          <w:p w14:paraId="75D24E94" w14:textId="77777777" w:rsidR="0004287E" w:rsidRPr="0004287E" w:rsidRDefault="0004287E" w:rsidP="0004287E">
            <w:pPr>
              <w:spacing w:after="0"/>
              <w:rPr>
                <w:rFonts w:cs="Arial"/>
                <w:color w:val="000000"/>
                <w:szCs w:val="22"/>
                <w:lang w:eastAsia="en-US"/>
              </w:rPr>
            </w:pPr>
          </w:p>
          <w:p w14:paraId="201D8B77" w14:textId="77777777" w:rsidR="0004287E" w:rsidRPr="0004287E" w:rsidRDefault="0004287E" w:rsidP="0004287E">
            <w:pPr>
              <w:spacing w:after="0"/>
              <w:rPr>
                <w:rFonts w:cs="Arial"/>
                <w:color w:val="000000"/>
                <w:szCs w:val="22"/>
                <w:lang w:eastAsia="en-US"/>
              </w:rPr>
            </w:pPr>
            <w:r w:rsidRPr="0004287E">
              <w:rPr>
                <w:rFonts w:cs="Arial"/>
                <w:color w:val="000000"/>
                <w:szCs w:val="22"/>
                <w:lang w:eastAsia="en-US"/>
              </w:rPr>
              <w:t>Adjektiv „echt“ verstärkt diesen emo</w:t>
            </w:r>
            <w:r>
              <w:rPr>
                <w:rFonts w:cs="Arial"/>
                <w:color w:val="000000"/>
                <w:szCs w:val="22"/>
                <w:lang w:eastAsia="en-US"/>
              </w:rPr>
              <w:t xml:space="preserve">tionalen Aspekt: Das Bekannte, </w:t>
            </w:r>
            <w:r w:rsidRPr="0004287E">
              <w:rPr>
                <w:rFonts w:cs="Arial"/>
                <w:color w:val="000000"/>
                <w:szCs w:val="22"/>
                <w:lang w:eastAsia="en-US"/>
              </w:rPr>
              <w:t xml:space="preserve">Vertraute wird gegenüber der künstlichen </w:t>
            </w:r>
            <w:r w:rsidRPr="0004287E">
              <w:rPr>
                <w:rFonts w:cs="Arial"/>
                <w:color w:val="000000"/>
                <w:szCs w:val="22"/>
                <w:lang w:eastAsia="en-US"/>
              </w:rPr>
              <w:lastRenderedPageBreak/>
              <w:t>Ferne aufgewertet.</w:t>
            </w:r>
          </w:p>
          <w:p w14:paraId="287C05E9" w14:textId="77777777" w:rsidR="0004287E" w:rsidRPr="0004287E" w:rsidRDefault="0004287E" w:rsidP="0004287E">
            <w:pPr>
              <w:spacing w:after="0"/>
              <w:rPr>
                <w:rFonts w:cs="Arial"/>
                <w:color w:val="000000"/>
                <w:szCs w:val="22"/>
                <w:lang w:eastAsia="en-US"/>
              </w:rPr>
            </w:pPr>
          </w:p>
          <w:p w14:paraId="38FB7F88" w14:textId="77777777" w:rsidR="0004287E" w:rsidRPr="0004287E" w:rsidRDefault="0004287E" w:rsidP="0004287E">
            <w:pPr>
              <w:spacing w:after="0"/>
              <w:rPr>
                <w:rFonts w:cs="Arial"/>
                <w:color w:val="000000"/>
                <w:szCs w:val="22"/>
                <w:lang w:eastAsia="en-US"/>
              </w:rPr>
            </w:pPr>
            <w:r w:rsidRPr="0004287E">
              <w:rPr>
                <w:rFonts w:cs="Arial"/>
                <w:color w:val="000000"/>
                <w:szCs w:val="22"/>
                <w:highlight w:val="green"/>
                <w:lang w:eastAsia="en-US"/>
              </w:rPr>
              <w:t>Personalpronomen</w:t>
            </w:r>
            <w:r w:rsidRPr="0004287E">
              <w:rPr>
                <w:rFonts w:cs="Arial"/>
                <w:color w:val="000000"/>
                <w:szCs w:val="22"/>
                <w:lang w:eastAsia="en-US"/>
              </w:rPr>
              <w:t xml:space="preserve"> Ich verdeutlicht die persönliche </w:t>
            </w:r>
          </w:p>
        </w:tc>
      </w:tr>
      <w:tr w:rsidR="0004287E" w:rsidRPr="0004287E" w14:paraId="5647BDD1" w14:textId="77777777" w:rsidTr="00B53293">
        <w:tc>
          <w:tcPr>
            <w:tcW w:w="3686" w:type="dxa"/>
            <w:tcBorders>
              <w:left w:val="nil"/>
              <w:right w:val="nil"/>
            </w:tcBorders>
          </w:tcPr>
          <w:p w14:paraId="0DA64546" w14:textId="77777777" w:rsidR="0004287E" w:rsidRPr="0004287E" w:rsidRDefault="0004287E" w:rsidP="0004287E">
            <w:pPr>
              <w:spacing w:after="0" w:line="360" w:lineRule="auto"/>
              <w:rPr>
                <w:rFonts w:cs="Arial"/>
                <w:color w:val="000000"/>
                <w:szCs w:val="22"/>
                <w:lang w:eastAsia="en-US"/>
              </w:rPr>
            </w:pPr>
          </w:p>
        </w:tc>
        <w:tc>
          <w:tcPr>
            <w:tcW w:w="6090" w:type="dxa"/>
            <w:tcBorders>
              <w:left w:val="nil"/>
              <w:right w:val="nil"/>
            </w:tcBorders>
          </w:tcPr>
          <w:p w14:paraId="3EBC3B9D" w14:textId="77777777" w:rsidR="0004287E" w:rsidRPr="0004287E" w:rsidRDefault="0004287E" w:rsidP="0004287E">
            <w:pPr>
              <w:spacing w:after="0"/>
              <w:rPr>
                <w:rFonts w:cs="Arial"/>
                <w:color w:val="000000"/>
                <w:szCs w:val="22"/>
                <w:lang w:eastAsia="en-US"/>
              </w:rPr>
            </w:pPr>
          </w:p>
        </w:tc>
      </w:tr>
      <w:tr w:rsidR="0004287E" w:rsidRPr="0004287E" w14:paraId="2C75B144" w14:textId="77777777" w:rsidTr="00B53293">
        <w:tc>
          <w:tcPr>
            <w:tcW w:w="3686" w:type="dxa"/>
          </w:tcPr>
          <w:p w14:paraId="1949D538" w14:textId="77777777" w:rsidR="0004287E" w:rsidRPr="0004287E" w:rsidRDefault="0004287E" w:rsidP="0004287E">
            <w:pPr>
              <w:spacing w:before="100" w:beforeAutospacing="1" w:after="100" w:afterAutospacing="1" w:line="360" w:lineRule="auto"/>
              <w:rPr>
                <w:rFonts w:cs="Arial"/>
                <w:color w:val="000000"/>
                <w:szCs w:val="22"/>
              </w:rPr>
            </w:pPr>
          </w:p>
          <w:p w14:paraId="40857419" w14:textId="77777777" w:rsidR="0004287E" w:rsidRPr="0004287E" w:rsidRDefault="0004287E" w:rsidP="0004287E">
            <w:pPr>
              <w:spacing w:before="100" w:beforeAutospacing="1" w:after="100" w:afterAutospacing="1" w:line="360" w:lineRule="auto"/>
              <w:rPr>
                <w:rFonts w:cs="Arial"/>
                <w:color w:val="000000"/>
                <w:szCs w:val="22"/>
              </w:rPr>
            </w:pPr>
          </w:p>
          <w:p w14:paraId="5AC3CA1B" w14:textId="77777777" w:rsidR="0004287E" w:rsidRPr="0004287E" w:rsidRDefault="0004287E" w:rsidP="0004287E">
            <w:pPr>
              <w:spacing w:before="100" w:beforeAutospacing="1" w:after="100" w:afterAutospacing="1" w:line="360" w:lineRule="auto"/>
              <w:rPr>
                <w:rFonts w:cs="Arial"/>
                <w:color w:val="000000"/>
                <w:szCs w:val="22"/>
              </w:rPr>
            </w:pPr>
            <w:r w:rsidRPr="0004287E">
              <w:rPr>
                <w:rFonts w:cs="Arial"/>
                <w:color w:val="000000"/>
                <w:szCs w:val="22"/>
              </w:rPr>
              <w:t xml:space="preserve">Und </w:t>
            </w:r>
            <w:r w:rsidRPr="0004287E">
              <w:rPr>
                <w:rFonts w:cs="Arial"/>
                <w:color w:val="000000"/>
                <w:szCs w:val="22"/>
                <w:highlight w:val="yellow"/>
              </w:rPr>
              <w:t>endlich</w:t>
            </w:r>
            <w:r w:rsidRPr="0004287E">
              <w:rPr>
                <w:rFonts w:cs="Arial"/>
                <w:color w:val="000000"/>
                <w:szCs w:val="22"/>
              </w:rPr>
              <w:t xml:space="preserve"> bin ich heimgegangen</w:t>
            </w:r>
            <w:r w:rsidRPr="0004287E">
              <w:rPr>
                <w:rFonts w:cs="Arial"/>
                <w:color w:val="000000"/>
                <w:szCs w:val="22"/>
              </w:rPr>
              <w:br/>
              <w:t xml:space="preserve">Zu </w:t>
            </w:r>
            <w:r w:rsidRPr="0004287E">
              <w:rPr>
                <w:rFonts w:cs="Arial"/>
                <w:color w:val="000000"/>
                <w:szCs w:val="22"/>
                <w:highlight w:val="yellow"/>
              </w:rPr>
              <w:t xml:space="preserve">alter Stell' und </w:t>
            </w:r>
            <w:proofErr w:type="gramStart"/>
            <w:r w:rsidRPr="0004287E">
              <w:rPr>
                <w:rFonts w:cs="Arial"/>
                <w:color w:val="000000"/>
                <w:szCs w:val="22"/>
                <w:highlight w:val="yellow"/>
              </w:rPr>
              <w:t>alter Lieb</w:t>
            </w:r>
            <w:proofErr w:type="gramEnd"/>
            <w:r w:rsidRPr="0004287E">
              <w:rPr>
                <w:rFonts w:cs="Arial"/>
                <w:color w:val="000000"/>
                <w:szCs w:val="22"/>
                <w:highlight w:val="yellow"/>
              </w:rPr>
              <w:t>'</w:t>
            </w:r>
            <w:r w:rsidRPr="0004287E">
              <w:rPr>
                <w:rFonts w:cs="Arial"/>
                <w:color w:val="000000"/>
                <w:szCs w:val="22"/>
              </w:rPr>
              <w:t>,</w:t>
            </w:r>
            <w:r w:rsidRPr="0004287E">
              <w:rPr>
                <w:rFonts w:cs="Arial"/>
                <w:color w:val="000000"/>
                <w:szCs w:val="22"/>
              </w:rPr>
              <w:br/>
              <w:t xml:space="preserve">Und von mir </w:t>
            </w:r>
            <w:r w:rsidRPr="0004287E">
              <w:rPr>
                <w:rFonts w:cs="Arial"/>
                <w:color w:val="000000"/>
                <w:szCs w:val="22"/>
                <w:highlight w:val="yellow"/>
              </w:rPr>
              <w:t>ab fiel das Verlangen</w:t>
            </w:r>
            <w:r w:rsidRPr="0004287E">
              <w:rPr>
                <w:rFonts w:cs="Arial"/>
                <w:color w:val="000000"/>
                <w:szCs w:val="22"/>
              </w:rPr>
              <w:t>,</w:t>
            </w:r>
            <w:r w:rsidRPr="0004287E">
              <w:rPr>
                <w:rFonts w:cs="Arial"/>
                <w:color w:val="000000"/>
                <w:szCs w:val="22"/>
              </w:rPr>
              <w:br/>
              <w:t>Das einst mich in die Ferne trieb.</w:t>
            </w:r>
          </w:p>
          <w:p w14:paraId="242D64A6" w14:textId="77777777" w:rsidR="0004287E" w:rsidRPr="0004287E" w:rsidRDefault="0004287E" w:rsidP="0004287E">
            <w:pPr>
              <w:spacing w:before="100" w:beforeAutospacing="1" w:after="100" w:afterAutospacing="1" w:line="360" w:lineRule="auto"/>
              <w:rPr>
                <w:rFonts w:cs="Arial"/>
                <w:color w:val="000000"/>
                <w:szCs w:val="22"/>
              </w:rPr>
            </w:pPr>
          </w:p>
        </w:tc>
        <w:tc>
          <w:tcPr>
            <w:tcW w:w="6090" w:type="dxa"/>
          </w:tcPr>
          <w:p w14:paraId="7C7AEAED" w14:textId="77777777" w:rsidR="0004287E" w:rsidRPr="0004287E" w:rsidRDefault="0004287E" w:rsidP="0004287E">
            <w:pPr>
              <w:spacing w:after="0"/>
              <w:rPr>
                <w:rFonts w:cs="Arial"/>
                <w:i/>
                <w:iCs/>
                <w:color w:val="000000"/>
                <w:szCs w:val="22"/>
                <w:lang w:eastAsia="en-US"/>
              </w:rPr>
            </w:pPr>
            <w:r w:rsidRPr="0004287E">
              <w:rPr>
                <w:rFonts w:cs="Arial"/>
                <w:i/>
                <w:iCs/>
                <w:color w:val="000000"/>
                <w:szCs w:val="22"/>
                <w:lang w:eastAsia="en-US"/>
              </w:rPr>
              <w:t>Das lyrische Ich zeigt die Konsequenzen aus seinen Erfahrungen auf: Es bricht die Reise ab und erlebt in der Rückkehr nach Hause einen Bewusstseinswandel, der mit der Aufwertung der Heimat einhergeht.</w:t>
            </w:r>
          </w:p>
          <w:p w14:paraId="12936FE6" w14:textId="77777777" w:rsidR="0004287E" w:rsidRPr="0004287E" w:rsidRDefault="0004287E" w:rsidP="0004287E">
            <w:pPr>
              <w:spacing w:after="0"/>
              <w:rPr>
                <w:rFonts w:cs="Arial"/>
                <w:i/>
                <w:iCs/>
                <w:color w:val="000000"/>
                <w:szCs w:val="22"/>
                <w:lang w:eastAsia="en-US"/>
              </w:rPr>
            </w:pPr>
          </w:p>
          <w:p w14:paraId="3D389050" w14:textId="77777777" w:rsidR="0004287E" w:rsidRPr="0004287E" w:rsidRDefault="0004287E" w:rsidP="0004287E">
            <w:pPr>
              <w:spacing w:after="0"/>
              <w:rPr>
                <w:rFonts w:cs="Arial"/>
                <w:i/>
                <w:iCs/>
                <w:color w:val="000000"/>
                <w:szCs w:val="22"/>
                <w:lang w:eastAsia="en-US"/>
              </w:rPr>
            </w:pPr>
          </w:p>
          <w:p w14:paraId="3E052B06" w14:textId="77777777" w:rsidR="0004287E" w:rsidRPr="0004287E" w:rsidRDefault="0004287E" w:rsidP="0004287E">
            <w:pPr>
              <w:spacing w:after="0"/>
              <w:rPr>
                <w:rFonts w:cs="Arial"/>
                <w:color w:val="000000"/>
                <w:szCs w:val="22"/>
                <w:lang w:eastAsia="en-US"/>
              </w:rPr>
            </w:pPr>
            <w:r w:rsidRPr="0004287E">
              <w:rPr>
                <w:rFonts w:cs="Arial"/>
                <w:color w:val="000000"/>
                <w:szCs w:val="22"/>
                <w:lang w:eastAsia="en-US"/>
              </w:rPr>
              <w:t>Adjektiv verdeutlicht die Konsequenz der Erfahrungen aus Strophe 2: Die Enttäuschung führt zu einer Rückbesinnung auf das Bekannte. Dieser Asp</w:t>
            </w:r>
            <w:r>
              <w:rPr>
                <w:rFonts w:cs="Arial"/>
                <w:color w:val="000000"/>
                <w:szCs w:val="22"/>
                <w:lang w:eastAsia="en-US"/>
              </w:rPr>
              <w:t xml:space="preserve">ekt wird durch das Begriffspaar/ </w:t>
            </w:r>
            <w:r w:rsidRPr="0004287E">
              <w:rPr>
                <w:rFonts w:cs="Arial"/>
                <w:color w:val="000000"/>
                <w:szCs w:val="22"/>
                <w:lang w:eastAsia="en-US"/>
              </w:rPr>
              <w:t>die Metapher ausgedrückt.</w:t>
            </w:r>
          </w:p>
          <w:p w14:paraId="6750567A" w14:textId="77777777" w:rsidR="0004287E" w:rsidRPr="0004287E" w:rsidRDefault="0004287E" w:rsidP="0004287E">
            <w:pPr>
              <w:spacing w:after="0"/>
              <w:rPr>
                <w:rFonts w:cs="Arial"/>
                <w:color w:val="000000"/>
                <w:szCs w:val="22"/>
                <w:lang w:eastAsia="en-US"/>
              </w:rPr>
            </w:pPr>
          </w:p>
          <w:p w14:paraId="1012633C" w14:textId="77777777" w:rsidR="0004287E" w:rsidRPr="0004287E" w:rsidRDefault="0004287E" w:rsidP="0004287E">
            <w:pPr>
              <w:spacing w:after="0"/>
              <w:rPr>
                <w:rFonts w:cs="Arial"/>
                <w:color w:val="000000"/>
                <w:szCs w:val="22"/>
                <w:lang w:eastAsia="en-US"/>
              </w:rPr>
            </w:pPr>
            <w:r w:rsidRPr="0004287E">
              <w:rPr>
                <w:rFonts w:cs="Arial"/>
                <w:color w:val="000000"/>
                <w:szCs w:val="22"/>
                <w:lang w:eastAsia="en-US"/>
              </w:rPr>
              <w:t>Die Metapher/Personifikation verdeutlicht den Bewusstseinswandel, damit ändert sich auch die eigene Zielsetzung.</w:t>
            </w:r>
          </w:p>
        </w:tc>
      </w:tr>
      <w:tr w:rsidR="0004287E" w:rsidRPr="0004287E" w14:paraId="035F8296" w14:textId="77777777" w:rsidTr="00B53293">
        <w:tc>
          <w:tcPr>
            <w:tcW w:w="3686" w:type="dxa"/>
            <w:tcBorders>
              <w:left w:val="nil"/>
              <w:right w:val="nil"/>
            </w:tcBorders>
          </w:tcPr>
          <w:p w14:paraId="3A1E4795" w14:textId="77777777" w:rsidR="0004287E" w:rsidRPr="0004287E" w:rsidRDefault="0004287E" w:rsidP="0004287E">
            <w:pPr>
              <w:spacing w:after="0" w:line="360" w:lineRule="auto"/>
              <w:rPr>
                <w:rFonts w:cs="Arial"/>
                <w:color w:val="000000"/>
                <w:szCs w:val="22"/>
                <w:lang w:eastAsia="en-US"/>
              </w:rPr>
            </w:pPr>
          </w:p>
          <w:p w14:paraId="36ACFCB7" w14:textId="77777777" w:rsidR="0004287E" w:rsidRPr="0004287E" w:rsidRDefault="0004287E" w:rsidP="0004287E">
            <w:pPr>
              <w:spacing w:after="0" w:line="360" w:lineRule="auto"/>
              <w:rPr>
                <w:rFonts w:cs="Arial"/>
                <w:color w:val="000000"/>
                <w:szCs w:val="22"/>
                <w:lang w:eastAsia="en-US"/>
              </w:rPr>
            </w:pPr>
          </w:p>
          <w:p w14:paraId="2567CD4D" w14:textId="77777777" w:rsidR="0004287E" w:rsidRPr="0004287E" w:rsidRDefault="0004287E" w:rsidP="0004287E">
            <w:pPr>
              <w:spacing w:after="0" w:line="360" w:lineRule="auto"/>
              <w:rPr>
                <w:rFonts w:cs="Arial"/>
                <w:color w:val="000000"/>
                <w:szCs w:val="22"/>
                <w:lang w:eastAsia="en-US"/>
              </w:rPr>
            </w:pPr>
          </w:p>
        </w:tc>
        <w:tc>
          <w:tcPr>
            <w:tcW w:w="6090" w:type="dxa"/>
            <w:tcBorders>
              <w:left w:val="nil"/>
              <w:right w:val="nil"/>
            </w:tcBorders>
          </w:tcPr>
          <w:p w14:paraId="1A3BCE21" w14:textId="77777777" w:rsidR="0004287E" w:rsidRPr="0004287E" w:rsidRDefault="0004287E" w:rsidP="0004287E">
            <w:pPr>
              <w:spacing w:after="0"/>
              <w:rPr>
                <w:rFonts w:cs="Arial"/>
                <w:color w:val="000000"/>
                <w:szCs w:val="22"/>
                <w:lang w:eastAsia="en-US"/>
              </w:rPr>
            </w:pPr>
          </w:p>
        </w:tc>
      </w:tr>
      <w:tr w:rsidR="0004287E" w:rsidRPr="0004287E" w14:paraId="6FFE5F7D" w14:textId="77777777" w:rsidTr="00B53293">
        <w:tc>
          <w:tcPr>
            <w:tcW w:w="3686" w:type="dxa"/>
          </w:tcPr>
          <w:p w14:paraId="0221699F" w14:textId="77777777" w:rsidR="0004287E" w:rsidRPr="0004287E" w:rsidRDefault="0004287E" w:rsidP="0004287E">
            <w:pPr>
              <w:spacing w:before="100" w:beforeAutospacing="1" w:after="100" w:afterAutospacing="1" w:line="360" w:lineRule="auto"/>
              <w:rPr>
                <w:rFonts w:cs="Arial"/>
                <w:color w:val="000000"/>
                <w:szCs w:val="22"/>
              </w:rPr>
            </w:pPr>
          </w:p>
          <w:p w14:paraId="56DDA3EB" w14:textId="77777777" w:rsidR="0004287E" w:rsidRPr="0004287E" w:rsidRDefault="0004287E" w:rsidP="0004287E">
            <w:pPr>
              <w:spacing w:before="100" w:beforeAutospacing="1" w:after="100" w:afterAutospacing="1" w:line="360" w:lineRule="auto"/>
              <w:rPr>
                <w:rFonts w:cs="Arial"/>
                <w:color w:val="000000"/>
                <w:szCs w:val="22"/>
              </w:rPr>
            </w:pPr>
            <w:r w:rsidRPr="0004287E">
              <w:rPr>
                <w:rFonts w:cs="Arial"/>
                <w:color w:val="000000"/>
                <w:szCs w:val="22"/>
              </w:rPr>
              <w:t xml:space="preserve">Die </w:t>
            </w:r>
            <w:r w:rsidRPr="0004287E">
              <w:rPr>
                <w:rFonts w:cs="Arial"/>
                <w:color w:val="000000"/>
                <w:szCs w:val="22"/>
                <w:highlight w:val="yellow"/>
              </w:rPr>
              <w:t>Welt, die fremde, lohnt mit Kränkung</w:t>
            </w:r>
            <w:r w:rsidRPr="0004287E">
              <w:rPr>
                <w:rFonts w:cs="Arial"/>
                <w:color w:val="000000"/>
                <w:szCs w:val="22"/>
              </w:rPr>
              <w:t>,</w:t>
            </w:r>
            <w:r w:rsidRPr="0004287E">
              <w:rPr>
                <w:rFonts w:cs="Arial"/>
                <w:color w:val="000000"/>
                <w:szCs w:val="22"/>
              </w:rPr>
              <w:br/>
              <w:t xml:space="preserve">Was sich, </w:t>
            </w:r>
            <w:r w:rsidRPr="0004287E">
              <w:rPr>
                <w:rFonts w:cs="Arial"/>
                <w:color w:val="000000"/>
                <w:szCs w:val="22"/>
                <w:highlight w:val="yellow"/>
              </w:rPr>
              <w:t>umwerbend</w:t>
            </w:r>
            <w:r w:rsidRPr="0004287E">
              <w:rPr>
                <w:rFonts w:cs="Arial"/>
                <w:color w:val="000000"/>
                <w:szCs w:val="22"/>
              </w:rPr>
              <w:t>, ihr gesellt;</w:t>
            </w:r>
            <w:r w:rsidRPr="0004287E">
              <w:rPr>
                <w:rFonts w:cs="Arial"/>
                <w:color w:val="000000"/>
                <w:szCs w:val="22"/>
              </w:rPr>
              <w:br/>
            </w:r>
            <w:r w:rsidRPr="0004287E">
              <w:rPr>
                <w:rFonts w:cs="Arial"/>
                <w:color w:val="000000"/>
                <w:szCs w:val="22"/>
                <w:highlight w:val="green"/>
              </w:rPr>
              <w:t>Das Haus, die Heimat, die Beschränkung</w:t>
            </w:r>
            <w:r w:rsidRPr="0004287E">
              <w:rPr>
                <w:rFonts w:cs="Arial"/>
                <w:color w:val="000000"/>
                <w:szCs w:val="22"/>
              </w:rPr>
              <w:t>,</w:t>
            </w:r>
            <w:r w:rsidRPr="0004287E">
              <w:rPr>
                <w:rFonts w:cs="Arial"/>
                <w:color w:val="000000"/>
                <w:szCs w:val="22"/>
              </w:rPr>
              <w:br/>
              <w:t xml:space="preserve">Die sind das Glück und </w:t>
            </w:r>
            <w:r w:rsidRPr="0004287E">
              <w:rPr>
                <w:rFonts w:cs="Arial"/>
                <w:color w:val="000000"/>
                <w:szCs w:val="22"/>
                <w:highlight w:val="yellow"/>
              </w:rPr>
              <w:t>sind die Welt</w:t>
            </w:r>
            <w:r w:rsidRPr="0004287E">
              <w:rPr>
                <w:rFonts w:cs="Arial"/>
                <w:color w:val="000000"/>
                <w:szCs w:val="22"/>
              </w:rPr>
              <w:t>.</w:t>
            </w:r>
          </w:p>
          <w:p w14:paraId="0FE66031" w14:textId="77777777" w:rsidR="0004287E" w:rsidRPr="0004287E" w:rsidRDefault="0004287E" w:rsidP="0004287E">
            <w:pPr>
              <w:spacing w:before="100" w:beforeAutospacing="1" w:after="100" w:afterAutospacing="1" w:line="360" w:lineRule="auto"/>
              <w:rPr>
                <w:rFonts w:cs="Arial"/>
                <w:color w:val="000000"/>
                <w:szCs w:val="22"/>
              </w:rPr>
            </w:pPr>
          </w:p>
        </w:tc>
        <w:tc>
          <w:tcPr>
            <w:tcW w:w="6090" w:type="dxa"/>
          </w:tcPr>
          <w:p w14:paraId="1404FEE9" w14:textId="77777777" w:rsidR="0004287E" w:rsidRPr="0004287E" w:rsidRDefault="0004287E" w:rsidP="0004287E">
            <w:pPr>
              <w:spacing w:after="0"/>
              <w:rPr>
                <w:rFonts w:cs="Arial"/>
                <w:i/>
                <w:iCs/>
                <w:color w:val="000000"/>
                <w:szCs w:val="22"/>
                <w:lang w:eastAsia="en-US"/>
              </w:rPr>
            </w:pPr>
            <w:r w:rsidRPr="0004287E">
              <w:rPr>
                <w:rFonts w:cs="Arial"/>
                <w:i/>
                <w:iCs/>
                <w:color w:val="000000"/>
                <w:szCs w:val="22"/>
                <w:lang w:eastAsia="en-US"/>
              </w:rPr>
              <w:t>Das lyrische Ich formuliert seine bilanzierende Erkenntnis, in der die Heimat gegenüber der Welt deutlich aufgewertet wird. Es formuliert sein Ideal, welches den Rückzug ins Private und die Abkehr von der Außenwelt darstellt.</w:t>
            </w:r>
          </w:p>
          <w:p w14:paraId="1EB3F295" w14:textId="77777777" w:rsidR="0004287E" w:rsidRPr="0004287E" w:rsidRDefault="0004287E" w:rsidP="0004287E">
            <w:pPr>
              <w:spacing w:after="0"/>
              <w:rPr>
                <w:rFonts w:cs="Arial"/>
                <w:color w:val="000000"/>
                <w:szCs w:val="22"/>
                <w:lang w:eastAsia="en-US"/>
              </w:rPr>
            </w:pPr>
          </w:p>
          <w:p w14:paraId="786E11F8" w14:textId="77777777" w:rsidR="0004287E" w:rsidRPr="0004287E" w:rsidRDefault="0004287E" w:rsidP="0004287E">
            <w:pPr>
              <w:spacing w:after="0"/>
              <w:rPr>
                <w:rFonts w:cs="Arial"/>
                <w:color w:val="000000"/>
                <w:szCs w:val="22"/>
                <w:lang w:eastAsia="en-US"/>
              </w:rPr>
            </w:pPr>
            <w:r w:rsidRPr="0004287E">
              <w:rPr>
                <w:rFonts w:cs="Arial"/>
                <w:color w:val="000000"/>
                <w:szCs w:val="22"/>
                <w:lang w:eastAsia="en-US"/>
              </w:rPr>
              <w:t>Personifikation, Abwertung des Fremden, lyrisches Ich formuliert seine Erkenntnis, Adjektiv steht im Gegensatz zur Welt, welche das lyrische Ich abweist</w:t>
            </w:r>
          </w:p>
          <w:p w14:paraId="31B4611D" w14:textId="282DC728" w:rsidR="0004287E" w:rsidRPr="0004287E" w:rsidRDefault="0004287E" w:rsidP="0004287E">
            <w:pPr>
              <w:spacing w:after="0"/>
              <w:rPr>
                <w:rFonts w:cs="Arial"/>
                <w:color w:val="000000"/>
                <w:szCs w:val="22"/>
                <w:lang w:eastAsia="en-US"/>
              </w:rPr>
            </w:pPr>
            <w:r w:rsidRPr="0004287E">
              <w:rPr>
                <w:rFonts w:cs="Arial"/>
                <w:color w:val="000000"/>
                <w:szCs w:val="22"/>
                <w:lang w:eastAsia="en-US"/>
              </w:rPr>
              <w:t xml:space="preserve">Klimax verdeutlicht den neuen Lebensmittelpunkt, die mit dem Glück und der Welt verglichen werden. Das Paradoxon des </w:t>
            </w:r>
            <w:r w:rsidRPr="0004287E">
              <w:rPr>
                <w:rFonts w:cs="Arial"/>
                <w:color w:val="000000"/>
                <w:szCs w:val="22"/>
                <w:highlight w:val="green"/>
                <w:lang w:eastAsia="en-US"/>
              </w:rPr>
              <w:t>Begrenzten</w:t>
            </w:r>
            <w:r w:rsidRPr="0004287E">
              <w:rPr>
                <w:rFonts w:cs="Arial"/>
                <w:color w:val="000000"/>
                <w:szCs w:val="22"/>
                <w:lang w:eastAsia="en-US"/>
              </w:rPr>
              <w:t>, welches die weite Welt darstellt</w:t>
            </w:r>
            <w:r w:rsidR="00A53A3A">
              <w:rPr>
                <w:rFonts w:cs="Arial"/>
                <w:color w:val="000000"/>
                <w:szCs w:val="22"/>
                <w:lang w:eastAsia="en-US"/>
              </w:rPr>
              <w:t>,</w:t>
            </w:r>
            <w:r w:rsidRPr="0004287E">
              <w:rPr>
                <w:rFonts w:cs="Arial"/>
                <w:color w:val="000000"/>
                <w:szCs w:val="22"/>
                <w:lang w:eastAsia="en-US"/>
              </w:rPr>
              <w:t xml:space="preserve"> verstärkt die Aufwertung der Heimat und des Vertrauten</w:t>
            </w:r>
            <w:r w:rsidR="00A53A3A">
              <w:rPr>
                <w:rFonts w:cs="Arial"/>
                <w:color w:val="000000"/>
                <w:szCs w:val="22"/>
                <w:lang w:eastAsia="en-US"/>
              </w:rPr>
              <w:t>.</w:t>
            </w:r>
          </w:p>
        </w:tc>
      </w:tr>
    </w:tbl>
    <w:p w14:paraId="0CA222F8" w14:textId="77777777" w:rsidR="0004287E" w:rsidRPr="0004287E" w:rsidRDefault="0004287E" w:rsidP="0004287E">
      <w:pPr>
        <w:spacing w:before="100" w:beforeAutospacing="1" w:after="100" w:afterAutospacing="1" w:line="360" w:lineRule="auto"/>
        <w:rPr>
          <w:rFonts w:cs="Arial"/>
          <w:color w:val="000000"/>
          <w:szCs w:val="22"/>
        </w:rPr>
      </w:pPr>
      <w:r w:rsidRPr="0004287E">
        <w:rPr>
          <w:rFonts w:cs="Arial"/>
          <w:color w:val="000000"/>
          <w:szCs w:val="22"/>
        </w:rPr>
        <w:t xml:space="preserve">Fontane, Theodor: Heimat. </w:t>
      </w:r>
      <w:hyperlink r:id="rId9" w:history="1">
        <w:r w:rsidRPr="0004287E">
          <w:rPr>
            <w:rFonts w:cs="Arial"/>
            <w:color w:val="0563C1" w:themeColor="hyperlink"/>
            <w:szCs w:val="22"/>
            <w:u w:val="single"/>
          </w:rPr>
          <w:t>http://www.gedichtsuche.de/gedicht/items/Heimat%20-%20Fontane,%20Theodor.html</w:t>
        </w:r>
      </w:hyperlink>
      <w:r w:rsidRPr="0004287E">
        <w:rPr>
          <w:rFonts w:cs="Arial"/>
          <w:color w:val="000000"/>
          <w:szCs w:val="22"/>
        </w:rPr>
        <w:t>, 20.03.2020</w:t>
      </w:r>
    </w:p>
    <w:p w14:paraId="531C769D" w14:textId="27DA400C" w:rsidR="00FF397E" w:rsidRPr="0004287E" w:rsidRDefault="00FF397E">
      <w:pPr>
        <w:spacing w:after="160" w:line="259" w:lineRule="auto"/>
        <w:rPr>
          <w:rFonts w:cs="Arial"/>
          <w:szCs w:val="22"/>
        </w:rPr>
      </w:pPr>
    </w:p>
    <w:p w14:paraId="05FF4266" w14:textId="77777777" w:rsidR="00FF397E" w:rsidRPr="0004287E" w:rsidRDefault="00FF397E" w:rsidP="00FF397E">
      <w:pPr>
        <w:rPr>
          <w:rFonts w:cs="Arial"/>
          <w:szCs w:val="22"/>
        </w:rPr>
      </w:pPr>
    </w:p>
    <w:sectPr w:rsidR="00FF397E" w:rsidRPr="0004287E" w:rsidSect="00FC0F4A">
      <w:headerReference w:type="even" r:id="rId10"/>
      <w:headerReference w:type="default" r:id="rId11"/>
      <w:footerReference w:type="even" r:id="rId12"/>
      <w:footerReference w:type="default" r:id="rId13"/>
      <w:headerReference w:type="first" r:id="rId14"/>
      <w:footerReference w:type="first" r:id="rId15"/>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ED8E17" w14:textId="77777777" w:rsidR="00E613C9" w:rsidRDefault="00E613C9" w:rsidP="001676EC">
      <w:r>
        <w:separator/>
      </w:r>
    </w:p>
  </w:endnote>
  <w:endnote w:type="continuationSeparator" w:id="0">
    <w:p w14:paraId="2731CC5A" w14:textId="77777777" w:rsidR="00E613C9" w:rsidRDefault="00E613C9"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D5C8CA" w14:textId="77777777" w:rsidR="00A9012A" w:rsidRDefault="00A9012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8C7FCD"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1FBAAE65" wp14:editId="57C11635">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2E2847AD" w14:textId="1E6CD788"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A5014D" w:rsidRPr="00A5014D">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BAAE65"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2E2847AD" w14:textId="1E6CD788"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A5014D" w:rsidRPr="00A5014D">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257DCDF7" wp14:editId="665346FB">
          <wp:simplePos x="0" y="0"/>
          <wp:positionH relativeFrom="column">
            <wp:posOffset>-727075</wp:posOffset>
          </wp:positionH>
          <wp:positionV relativeFrom="paragraph">
            <wp:posOffset>-25400</wp:posOffset>
          </wp:positionV>
          <wp:extent cx="1310400" cy="478800"/>
          <wp:effectExtent l="0" t="0" r="0" b="0"/>
          <wp:wrapNone/>
          <wp:docPr id="845" name="Grafik 845"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23D70B9D" wp14:editId="0BE54641">
          <wp:simplePos x="0" y="0"/>
          <wp:positionH relativeFrom="column">
            <wp:posOffset>968375</wp:posOffset>
          </wp:positionH>
          <wp:positionV relativeFrom="paragraph">
            <wp:posOffset>168910</wp:posOffset>
          </wp:positionV>
          <wp:extent cx="590400" cy="205200"/>
          <wp:effectExtent l="0" t="0" r="635" b="4445"/>
          <wp:wrapNone/>
          <wp:docPr id="846" name="Grafik 846"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75C4D246" wp14:editId="1AC3BD25">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4176F51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0BA4F6CE"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C4D246"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4176F51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0BA4F6CE" w14:textId="77777777" w:rsidR="001676EC" w:rsidRDefault="001676EC" w:rsidP="001676EC"/>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7CB474"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13073F45" wp14:editId="18130080">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1D4FC390" w14:textId="4242245C"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A5014D" w:rsidRPr="00A5014D">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073F45"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1D4FC390" w14:textId="4242245C"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A5014D" w:rsidRPr="00A5014D">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2C06FE73" wp14:editId="235C545A">
          <wp:simplePos x="0" y="0"/>
          <wp:positionH relativeFrom="column">
            <wp:posOffset>967565</wp:posOffset>
          </wp:positionH>
          <wp:positionV relativeFrom="paragraph">
            <wp:posOffset>170180</wp:posOffset>
          </wp:positionV>
          <wp:extent cx="590550" cy="206375"/>
          <wp:effectExtent l="0" t="0" r="6350" b="0"/>
          <wp:wrapNone/>
          <wp:docPr id="848" name="Grafik 848"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281CBA9E" wp14:editId="71300288">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860387C"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4E63E681"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81CBA9E"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860387C"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4E63E681"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59DE1204" wp14:editId="376611F9">
          <wp:simplePos x="0" y="0"/>
          <wp:positionH relativeFrom="column">
            <wp:posOffset>-726124</wp:posOffset>
          </wp:positionH>
          <wp:positionV relativeFrom="paragraph">
            <wp:posOffset>-24999</wp:posOffset>
          </wp:positionV>
          <wp:extent cx="1308735" cy="477520"/>
          <wp:effectExtent l="0" t="0" r="0" b="5080"/>
          <wp:wrapNone/>
          <wp:docPr id="849" name="Grafik 849"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DFEFD1" w14:textId="77777777" w:rsidR="00E613C9" w:rsidRDefault="00E613C9" w:rsidP="001676EC">
      <w:r>
        <w:separator/>
      </w:r>
    </w:p>
  </w:footnote>
  <w:footnote w:type="continuationSeparator" w:id="0">
    <w:p w14:paraId="63AFCFF6" w14:textId="77777777" w:rsidR="00E613C9" w:rsidRDefault="00E613C9"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69D030" w14:textId="77777777" w:rsidR="00A9012A" w:rsidRDefault="00A9012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9"/>
      <w:gridCol w:w="6560"/>
    </w:tblGrid>
    <w:tr w:rsidR="001676EC" w:rsidRPr="00435C55" w14:paraId="3B8A4DEB" w14:textId="77777777" w:rsidTr="001676EC">
      <w:trPr>
        <w:trHeight w:val="300"/>
      </w:trPr>
      <w:tc>
        <w:tcPr>
          <w:tcW w:w="1425" w:type="dxa"/>
        </w:tcPr>
        <w:p w14:paraId="04B5BB9D" w14:textId="239BFB2F" w:rsidR="001676EC" w:rsidRPr="00A9012A" w:rsidRDefault="00D264FA" w:rsidP="001676EC">
          <w:pPr>
            <w:rPr>
              <w:rFonts w:cs="Arial"/>
              <w:color w:val="FFFFFF" w:themeColor="background1"/>
              <w:szCs w:val="22"/>
            </w:rPr>
          </w:pPr>
          <w:r w:rsidRPr="00A9012A">
            <w:rPr>
              <w:rFonts w:cs="Arial"/>
              <w:color w:val="FFFFFF" w:themeColor="background1"/>
              <w:szCs w:val="22"/>
            </w:rPr>
            <w:t>Gedichtinterpretation</w:t>
          </w:r>
        </w:p>
      </w:tc>
      <w:tc>
        <w:tcPr>
          <w:tcW w:w="6560" w:type="dxa"/>
        </w:tcPr>
        <w:p w14:paraId="4AEB2F81" w14:textId="77777777" w:rsidR="001676EC" w:rsidRPr="00435C55" w:rsidRDefault="001676EC" w:rsidP="001676EC">
          <w:pPr>
            <w:rPr>
              <w:rFonts w:cs="Arial"/>
              <w:color w:val="FFFFFF" w:themeColor="background1"/>
            </w:rPr>
          </w:pPr>
        </w:p>
      </w:tc>
    </w:tr>
  </w:tbl>
  <w:p w14:paraId="43DBF2FC"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207639DF" wp14:editId="7296D6C8">
          <wp:simplePos x="0" y="0"/>
          <wp:positionH relativeFrom="column">
            <wp:posOffset>-901700</wp:posOffset>
          </wp:positionH>
          <wp:positionV relativeFrom="paragraph">
            <wp:posOffset>-538480</wp:posOffset>
          </wp:positionV>
          <wp:extent cx="7588250" cy="856615"/>
          <wp:effectExtent l="0" t="0" r="0" b="635"/>
          <wp:wrapNone/>
          <wp:docPr id="844" name="Grafik 844"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057361" w14:textId="77777777" w:rsidR="001676EC" w:rsidRDefault="001676E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72732"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623BF5B4" wp14:editId="314DDC40">
          <wp:simplePos x="0" y="0"/>
          <wp:positionH relativeFrom="column">
            <wp:posOffset>-925830</wp:posOffset>
          </wp:positionH>
          <wp:positionV relativeFrom="paragraph">
            <wp:posOffset>-438785</wp:posOffset>
          </wp:positionV>
          <wp:extent cx="7592060" cy="1713230"/>
          <wp:effectExtent l="0" t="0" r="0" b="1270"/>
          <wp:wrapNone/>
          <wp:docPr id="847" name="Grafik 847"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3793C9"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05"/>
    </w:tblGrid>
    <w:tr w:rsidR="00FC0C58" w14:paraId="267B29EF" w14:textId="77777777" w:rsidTr="00A53A3A">
      <w:trPr>
        <w:trHeight w:val="300"/>
      </w:trPr>
      <w:tc>
        <w:tcPr>
          <w:tcW w:w="6405" w:type="dxa"/>
        </w:tcPr>
        <w:p w14:paraId="3B22DAC8" w14:textId="28A440E9" w:rsidR="00FC0C58" w:rsidRPr="004B5B6A" w:rsidRDefault="00FC0C58" w:rsidP="00FC0C58">
          <w:pPr>
            <w:spacing w:after="0"/>
            <w:rPr>
              <w:rFonts w:cs="Arial"/>
              <w:color w:val="FFFFFF" w:themeColor="background1"/>
              <w:szCs w:val="22"/>
            </w:rPr>
          </w:pPr>
          <w:r w:rsidRPr="004B5B6A">
            <w:rPr>
              <w:rFonts w:cs="Arial"/>
              <w:color w:val="FFFFFF" w:themeColor="background1"/>
              <w:szCs w:val="22"/>
            </w:rPr>
            <w:t xml:space="preserve">Lyrik </w:t>
          </w:r>
        </w:p>
        <w:p w14:paraId="3559B86D" w14:textId="77777777" w:rsidR="00FC0C58" w:rsidRPr="004B5B6A" w:rsidRDefault="00FC0C58" w:rsidP="00FC0C58">
          <w:pPr>
            <w:spacing w:after="0"/>
            <w:rPr>
              <w:rFonts w:cs="Arial"/>
              <w:color w:val="FFFFFF" w:themeColor="background1"/>
              <w:szCs w:val="22"/>
            </w:rPr>
          </w:pPr>
          <w:r w:rsidRPr="004B5B6A">
            <w:rPr>
              <w:rFonts w:cs="Arial"/>
              <w:color w:val="FFFFFF" w:themeColor="background1"/>
              <w:szCs w:val="22"/>
            </w:rPr>
            <w:t>Gedichtinterpretation</w:t>
          </w:r>
        </w:p>
        <w:p w14:paraId="1F80AD0A" w14:textId="405B0323" w:rsidR="00FC0C58" w:rsidRPr="00FF397E" w:rsidRDefault="00FC0C58" w:rsidP="00FC0C58">
          <w:pPr>
            <w:spacing w:after="0"/>
            <w:rPr>
              <w:rFonts w:cs="Arial"/>
              <w:color w:val="FFFFFF" w:themeColor="background1"/>
            </w:rPr>
          </w:pPr>
        </w:p>
      </w:tc>
    </w:tr>
    <w:tr w:rsidR="00FC0C58" w14:paraId="23C308DA" w14:textId="77777777" w:rsidTr="00A53A3A">
      <w:trPr>
        <w:trHeight w:val="300"/>
      </w:trPr>
      <w:tc>
        <w:tcPr>
          <w:tcW w:w="6405" w:type="dxa"/>
        </w:tcPr>
        <w:p w14:paraId="6ABE5B57" w14:textId="77777777" w:rsidR="00FC0C58" w:rsidRPr="00FF397E" w:rsidRDefault="00FC0C58" w:rsidP="001676EC">
          <w:pPr>
            <w:rPr>
              <w:rFonts w:cs="Arial"/>
              <w:color w:val="FFFFFF" w:themeColor="background1"/>
            </w:rPr>
          </w:pPr>
        </w:p>
      </w:tc>
    </w:tr>
  </w:tbl>
  <w:p w14:paraId="0C374A6C" w14:textId="77777777" w:rsidR="001676EC" w:rsidRDefault="001676E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400EE"/>
    <w:rsid w:val="0004287E"/>
    <w:rsid w:val="000C3EA5"/>
    <w:rsid w:val="001676EC"/>
    <w:rsid w:val="002444B1"/>
    <w:rsid w:val="002C014D"/>
    <w:rsid w:val="002E3BE5"/>
    <w:rsid w:val="00403092"/>
    <w:rsid w:val="004768A2"/>
    <w:rsid w:val="004B5B6A"/>
    <w:rsid w:val="0063527B"/>
    <w:rsid w:val="00827355"/>
    <w:rsid w:val="009664A4"/>
    <w:rsid w:val="00A5014D"/>
    <w:rsid w:val="00A53A3A"/>
    <w:rsid w:val="00A9012A"/>
    <w:rsid w:val="00D264FA"/>
    <w:rsid w:val="00D30D39"/>
    <w:rsid w:val="00D91003"/>
    <w:rsid w:val="00E613C9"/>
    <w:rsid w:val="00E8470E"/>
    <w:rsid w:val="00FB1B12"/>
    <w:rsid w:val="00FC0C58"/>
    <w:rsid w:val="00FC0F4A"/>
    <w:rsid w:val="00FF39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47FE7"/>
  <w15:docId w15:val="{F6CB7455-952C-4DE7-ABE4-46BEBEFC3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64A4"/>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5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FF397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397E"/>
    <w:rPr>
      <w:rFonts w:ascii="Tahoma" w:eastAsia="Times New Roman" w:hAnsi="Tahoma" w:cs="Tahoma"/>
      <w:sz w:val="16"/>
      <w:szCs w:val="16"/>
      <w:lang w:eastAsia="de-DE"/>
    </w:rPr>
  </w:style>
  <w:style w:type="paragraph" w:styleId="StandardWeb">
    <w:name w:val="Normal (Web)"/>
    <w:basedOn w:val="Standard"/>
    <w:uiPriority w:val="99"/>
    <w:unhideWhenUsed/>
    <w:rsid w:val="0004287E"/>
    <w:pPr>
      <w:spacing w:before="100" w:beforeAutospacing="1" w:after="100" w:afterAutospacing="1"/>
    </w:pPr>
    <w:rPr>
      <w:rFonts w:ascii="Times New Roman" w:hAnsi="Times New Roman"/>
      <w:sz w:val="24"/>
    </w:rPr>
  </w:style>
  <w:style w:type="character" w:styleId="Hyperlink">
    <w:name w:val="Hyperlink"/>
    <w:basedOn w:val="Absatz-Standardschriftart"/>
    <w:uiPriority w:val="99"/>
    <w:unhideWhenUsed/>
    <w:rsid w:val="0004287E"/>
    <w:rPr>
      <w:rFonts w:cs="Times New Roma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gedichtsuche.de/gedicht/items/Heimat%20-%20Fontane,%20Theodor.html"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0839AB-FA89-446E-A601-D6E43B00CB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013C31-C6BF-4362-8928-C08529A518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449</Words>
  <Characters>2834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Grothe, Sebastian (ZSL)</dc:creator>
  <cp:keywords/>
  <dc:description/>
  <cp:lastModifiedBy>Mathias Geiger</cp:lastModifiedBy>
  <cp:revision>7</cp:revision>
  <dcterms:created xsi:type="dcterms:W3CDTF">2020-06-02T09:22:00Z</dcterms:created>
  <dcterms:modified xsi:type="dcterms:W3CDTF">2020-06-03T07:25:00Z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